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8F9" w:rsidRPr="0026618C" w:rsidRDefault="00F338F9" w:rsidP="00F338F9">
      <w:pPr>
        <w:spacing w:after="200" w:line="276" w:lineRule="auto"/>
        <w:rPr>
          <w:rFonts w:ascii="Calibri" w:eastAsia="Times New Roman" w:hAnsi="Calibri" w:cs="David" w:hint="cs"/>
          <w:sz w:val="22"/>
          <w:szCs w:val="22"/>
        </w:rPr>
      </w:pPr>
      <w:bookmarkStart w:id="0" w:name="_GoBack"/>
      <w:bookmarkEnd w:id="0"/>
    </w:p>
    <w:p w:rsidR="00F338F9" w:rsidRPr="0026618C" w:rsidRDefault="00F338F9" w:rsidP="00F338F9">
      <w:pPr>
        <w:spacing w:after="200" w:line="276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F338F9" w:rsidRPr="0026618C" w:rsidRDefault="00F338F9" w:rsidP="00F338F9">
      <w:pPr>
        <w:spacing w:after="200" w:line="276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F338F9" w:rsidRPr="0026618C" w:rsidRDefault="00F338F9" w:rsidP="00F338F9">
      <w:pPr>
        <w:spacing w:after="200" w:line="276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מכרז מס' 29/18 -  בחירת תאגידים מפעילים למתן אשראי חוץ בנקאי  לעסקים קטנים ובינוניים </w:t>
      </w:r>
    </w:p>
    <w:p w:rsidR="00F338F9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26618C" w:rsidRPr="0026618C" w:rsidRDefault="0026618C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F338F9" w:rsidRPr="0026618C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  <w:r w:rsidRPr="0026618C">
        <w:rPr>
          <w:rFonts w:ascii="Times New Roman" w:eastAsia="Times New Roman" w:hAnsi="Times New Roman" w:cs="David" w:hint="cs"/>
          <w:b/>
          <w:bCs/>
          <w:sz w:val="48"/>
          <w:szCs w:val="48"/>
          <w:rtl/>
        </w:rPr>
        <w:t>הארכת מועד להגשת הצעות</w:t>
      </w:r>
    </w:p>
    <w:p w:rsidR="00F338F9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</w:p>
    <w:p w:rsidR="0026618C" w:rsidRPr="0026618C" w:rsidRDefault="0026618C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26618C" w:rsidRDefault="0026618C" w:rsidP="0026618C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וועדת המכרזים מודיעה על דחיית מועד הגשת הצעות במסגרת ההליך </w:t>
      </w:r>
      <w:proofErr w:type="spellStart"/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המכרזי</w:t>
      </w:r>
      <w:proofErr w:type="spellEnd"/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 וזאת עד ליום ראשון,  </w:t>
      </w:r>
      <w:proofErr w:type="spellStart"/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יג</w:t>
      </w:r>
      <w:proofErr w:type="spellEnd"/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' בסיון תשע"ט, 16.6.2019 בשעה 12:00.</w:t>
      </w:r>
    </w:p>
    <w:p w:rsidR="0026618C" w:rsidRPr="0026618C" w:rsidRDefault="0026618C" w:rsidP="0026618C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F338F9" w:rsidRPr="0026618C" w:rsidRDefault="00F338F9" w:rsidP="0026618C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F338F9" w:rsidRPr="0026618C" w:rsidRDefault="0026618C" w:rsidP="0026618C">
      <w:pPr>
        <w:spacing w:after="0" w:line="276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proofErr w:type="spellStart"/>
      <w:r w:rsidRPr="0026618C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הינכם</w:t>
      </w:r>
      <w:proofErr w:type="spellEnd"/>
      <w:r w:rsidRPr="0026618C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 xml:space="preserve"> מתבקשים להמשיך לעקוב אחר פרסומי וועדת המכרזים במסגרת הליך מכרזי זה.</w:t>
      </w: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26618C" w:rsidRDefault="0026618C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26618C" w:rsidRPr="0026618C" w:rsidRDefault="0026618C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</w:rPr>
      </w:pPr>
      <w:r w:rsidRPr="0026618C">
        <w:rPr>
          <w:rFonts w:ascii="Times New Roman" w:eastAsia="Times New Roman" w:hAnsi="Times New Roman" w:cs="David" w:hint="cs"/>
          <w:rtl/>
        </w:rPr>
        <w:t xml:space="preserve">כתובתנו באינטרנט: </w:t>
      </w:r>
      <w:hyperlink r:id="rId8" w:history="1">
        <w:r w:rsidRPr="0026618C">
          <w:rPr>
            <w:rFonts w:ascii="Times New Roman" w:eastAsia="Times New Roman" w:hAnsi="Times New Roman" w:cs="David"/>
            <w:b/>
            <w:bCs/>
            <w:color w:val="0000FF"/>
            <w:sz w:val="32"/>
            <w:szCs w:val="32"/>
            <w:u w:val="single"/>
          </w:rPr>
          <w:t>www.economy.gov.il</w:t>
        </w:r>
      </w:hyperlink>
      <w:r w:rsidRPr="0026618C">
        <w:rPr>
          <w:rFonts w:ascii="Times New Roman" w:eastAsia="Times New Roman" w:hAnsi="Times New Roman" w:cs="David"/>
          <w:b/>
          <w:bCs/>
          <w:sz w:val="32"/>
          <w:szCs w:val="32"/>
        </w:rPr>
        <w:t xml:space="preserve"> </w:t>
      </w:r>
    </w:p>
    <w:p w:rsidR="00F338F9" w:rsidRPr="0026618C" w:rsidRDefault="00F338F9" w:rsidP="00F338F9">
      <w:pPr>
        <w:spacing w:after="200" w:line="276" w:lineRule="auto"/>
        <w:rPr>
          <w:rFonts w:ascii="Calibri" w:eastAsia="Times New Roman" w:hAnsi="Calibri" w:cs="David"/>
          <w:sz w:val="22"/>
          <w:szCs w:val="22"/>
        </w:rPr>
      </w:pPr>
    </w:p>
    <w:p w:rsidR="00F338F9" w:rsidRPr="0026618C" w:rsidRDefault="00F338F9" w:rsidP="00F338F9">
      <w:pPr>
        <w:spacing w:after="200" w:line="276" w:lineRule="auto"/>
        <w:rPr>
          <w:rFonts w:ascii="Calibri" w:eastAsia="Times New Roman" w:hAnsi="Calibri" w:cs="David"/>
          <w:sz w:val="22"/>
          <w:szCs w:val="22"/>
        </w:rPr>
      </w:pPr>
    </w:p>
    <w:p w:rsidR="00384535" w:rsidRPr="0026618C" w:rsidRDefault="00384535" w:rsidP="00EA509E">
      <w:pPr>
        <w:rPr>
          <w:rFonts w:cs="David"/>
          <w:rtl/>
        </w:rPr>
      </w:pPr>
    </w:p>
    <w:sectPr w:rsidR="00384535" w:rsidRPr="0026618C" w:rsidSect="00A868A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38F9" w:rsidRDefault="00F338F9" w:rsidP="00C42C8C">
      <w:pPr>
        <w:spacing w:after="0" w:line="240" w:lineRule="auto"/>
      </w:pPr>
      <w:r>
        <w:separator/>
      </w:r>
    </w:p>
  </w:endnote>
  <w:endnote w:type="continuationSeparator" w:id="0">
    <w:p w:rsidR="00F338F9" w:rsidRDefault="00F338F9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EBE" w:rsidRDefault="00E70EBE" w:rsidP="00844978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>בניין ג'נרי,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</w:t>
    </w:r>
    <w:r>
      <w:rPr>
        <w:rFonts w:hint="cs"/>
        <w:noProof/>
        <w:sz w:val="20"/>
        <w:szCs w:val="20"/>
        <w:rtl/>
      </w:rPr>
      <w:t>6662376</w:t>
    </w:r>
    <w:r w:rsidRPr="003F4901">
      <w:rPr>
        <w:rFonts w:hint="cs"/>
        <w:noProof/>
        <w:sz w:val="20"/>
        <w:szCs w:val="20"/>
        <w:rtl/>
      </w:rPr>
      <w:t>, פקס: 02-6662</w:t>
    </w:r>
    <w:r>
      <w:rPr>
        <w:rFonts w:hint="cs"/>
        <w:noProof/>
        <w:sz w:val="20"/>
        <w:szCs w:val="20"/>
        <w:rtl/>
      </w:rPr>
      <w:t>884</w:t>
    </w:r>
    <w:r>
      <w:rPr>
        <w:rFonts w:hint="cs"/>
        <w:rtl/>
      </w:rPr>
      <w:t xml:space="preserve"> </w:t>
    </w:r>
    <w:hyperlink r:id="rId1" w:history="1">
      <w:r w:rsidR="00844978" w:rsidRPr="009C3950">
        <w:rPr>
          <w:rStyle w:val="Hyperlink"/>
          <w:noProof/>
          <w:sz w:val="22"/>
          <w:szCs w:val="22"/>
        </w:rPr>
        <w:t>www.sba.org.il</w:t>
      </w:r>
    </w:hyperlink>
    <w:r w:rsidR="00844978">
      <w:rPr>
        <w:noProof/>
        <w:sz w:val="22"/>
        <w:szCs w:val="22"/>
      </w:rPr>
      <w:t xml:space="preserve"> </w:t>
    </w:r>
  </w:p>
  <w:p w:rsidR="00CE453E" w:rsidRPr="00E70EBE" w:rsidRDefault="00CE453E" w:rsidP="00EA509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38F9" w:rsidRDefault="00F338F9" w:rsidP="00C42C8C">
      <w:pPr>
        <w:spacing w:after="0" w:line="240" w:lineRule="auto"/>
      </w:pPr>
      <w:r>
        <w:separator/>
      </w:r>
    </w:p>
  </w:footnote>
  <w:footnote w:type="continuationSeparator" w:id="0">
    <w:p w:rsidR="00F338F9" w:rsidRDefault="00F338F9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7C4" w:rsidRDefault="00A868A1" w:rsidP="00A868A1">
    <w:pPr>
      <w:pStyle w:val="a3"/>
      <w:tabs>
        <w:tab w:val="clear" w:pos="4153"/>
        <w:tab w:val="clear" w:pos="8306"/>
        <w:tab w:val="right" w:pos="8640"/>
      </w:tabs>
      <w:rPr>
        <w:rtl/>
      </w:rPr>
    </w:pPr>
    <w:r>
      <w:rPr>
        <w:noProof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-372745</wp:posOffset>
          </wp:positionH>
          <wp:positionV relativeFrom="paragraph">
            <wp:posOffset>22698</wp:posOffset>
          </wp:positionV>
          <wp:extent cx="3092450" cy="1009650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w:drawing>
        <wp:anchor distT="0" distB="0" distL="114300" distR="114300" simplePos="0" relativeHeight="251657728" behindDoc="0" locked="0" layoutInCell="1" allowOverlap="1" wp14:anchorId="091A4E80" wp14:editId="51422CE3">
          <wp:simplePos x="0" y="0"/>
          <wp:positionH relativeFrom="column">
            <wp:posOffset>3804920</wp:posOffset>
          </wp:positionH>
          <wp:positionV relativeFrom="paragraph">
            <wp:posOffset>-333537</wp:posOffset>
          </wp:positionV>
          <wp:extent cx="2832735" cy="1876425"/>
          <wp:effectExtent l="0" t="0" r="5715" b="952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0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32735" cy="1876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8F9"/>
    <w:rsid w:val="00027732"/>
    <w:rsid w:val="0009354A"/>
    <w:rsid w:val="000D655F"/>
    <w:rsid w:val="00116105"/>
    <w:rsid w:val="0013042F"/>
    <w:rsid w:val="001D7890"/>
    <w:rsid w:val="0020285F"/>
    <w:rsid w:val="0026618C"/>
    <w:rsid w:val="00275B60"/>
    <w:rsid w:val="00384535"/>
    <w:rsid w:val="0041570B"/>
    <w:rsid w:val="004352B7"/>
    <w:rsid w:val="00477D0C"/>
    <w:rsid w:val="005D73DC"/>
    <w:rsid w:val="005F3235"/>
    <w:rsid w:val="006A5E54"/>
    <w:rsid w:val="00730D44"/>
    <w:rsid w:val="007A648C"/>
    <w:rsid w:val="007B7640"/>
    <w:rsid w:val="007D5AAB"/>
    <w:rsid w:val="0082235C"/>
    <w:rsid w:val="00823FBE"/>
    <w:rsid w:val="00844978"/>
    <w:rsid w:val="008A1290"/>
    <w:rsid w:val="0091476A"/>
    <w:rsid w:val="009B534E"/>
    <w:rsid w:val="00A15483"/>
    <w:rsid w:val="00A573C7"/>
    <w:rsid w:val="00A7321D"/>
    <w:rsid w:val="00A868A1"/>
    <w:rsid w:val="00B50311"/>
    <w:rsid w:val="00C42C8C"/>
    <w:rsid w:val="00C66CED"/>
    <w:rsid w:val="00C77BCE"/>
    <w:rsid w:val="00CE453E"/>
    <w:rsid w:val="00D64C44"/>
    <w:rsid w:val="00D67701"/>
    <w:rsid w:val="00DD1642"/>
    <w:rsid w:val="00DE209A"/>
    <w:rsid w:val="00E20B45"/>
    <w:rsid w:val="00E45127"/>
    <w:rsid w:val="00E70EBE"/>
    <w:rsid w:val="00E8083C"/>
    <w:rsid w:val="00EA509E"/>
    <w:rsid w:val="00F338F9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344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2019-03-28T09:11:00Z</dcterms:created>
  <dcterms:modified xsi:type="dcterms:W3CDTF">2019-03-28T09:11:00Z</dcterms:modified>
</cp:coreProperties>
</file>